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b/>
          <w:sz w:val="28"/>
          <w:szCs w:val="28"/>
        </w:rPr>
        <w:t xml:space="preserve">ФОРМА № 1 </w:t>
      </w:r>
      <w:r>
        <w:rPr>
          <w:rFonts w:ascii="Times New Roman" w:hAnsi="Times New Roman"/>
          <w:sz w:val="28"/>
          <w:szCs w:val="28"/>
        </w:rPr>
        <w:t xml:space="preserve">к разделу 1 Перечней критериев и показателей </w:t>
      </w:r>
      <w:r>
        <w:rPr>
          <w:rFonts w:ascii="Times New Roman" w:hAnsi="Times New Roman"/>
          <w:bCs/>
          <w:sz w:val="28"/>
          <w:szCs w:val="28"/>
        </w:rPr>
        <w:t>для оценки профессиональной деятельности педагогических работников Краснодарского края, аттестуемых в целях установления первой квалификационной категории по должности «учитель»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eastAsia="Times New Roman" w:ascii="Times New Roman" w:hAnsi="Times New Roman"/>
          <w:b/>
          <w:sz w:val="28"/>
          <w:szCs w:val="28"/>
        </w:rPr>
        <w:t>Результаты освоения обучающимися образовательных программ»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Фамилия, имя, отчество аттестуемого: </w:t>
      </w:r>
      <w:r>
        <w:rPr>
          <w:rFonts w:ascii="Times New Roman" w:hAnsi="Times New Roman"/>
          <w:sz w:val="28"/>
          <w:szCs w:val="28"/>
          <w:u w:val="single"/>
        </w:rPr>
        <w:t>Петрова Светлана Ивановна</w:t>
      </w:r>
    </w:p>
    <w:p>
      <w:pPr>
        <w:pStyle w:val="ListParagraph"/>
        <w:spacing w:lineRule="auto" w:line="240" w:before="0" w:after="0"/>
        <w:ind w:left="0" w:hanging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Место работы, должность, преподаваемый предмет: </w:t>
      </w:r>
      <w:r>
        <w:rPr>
          <w:rFonts w:ascii="Times New Roman" w:hAnsi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>
      <w:pPr>
        <w:pStyle w:val="ListParagraph"/>
        <w:spacing w:lineRule="auto" w:line="240" w:before="0" w:after="0"/>
        <w:ind w:left="0" w:hanging="0"/>
        <w:contextualSpacing/>
        <w:rPr/>
      </w:pPr>
      <w:r>
        <w:rPr>
          <w:rFonts w:ascii="Times New Roman" w:hAnsi="Times New Roman"/>
          <w:sz w:val="28"/>
          <w:szCs w:val="28"/>
          <w:u w:val="single"/>
        </w:rPr>
        <w:t>средняя общеобразовательная школа № …  ст. …, учитель  (предмет)</w:t>
      </w:r>
    </w:p>
    <w:p>
      <w:pPr>
        <w:pStyle w:val="ListParagraph"/>
        <w:tabs>
          <w:tab w:val="left" w:pos="284" w:leader="none"/>
        </w:tabs>
        <w:suppressAutoHyphens w:val="false"/>
        <w:spacing w:lineRule="auto" w:line="240" w:before="0" w:after="0"/>
        <w:ind w:left="284" w:hanging="0"/>
        <w:contextualSpacing/>
        <w:rPr>
          <w:rFonts w:ascii="Times New Roman" w:hAnsi="Times New Roman" w:eastAsia="Times New Roman"/>
          <w:b/>
          <w:b/>
          <w:sz w:val="28"/>
          <w:szCs w:val="28"/>
        </w:rPr>
      </w:pPr>
      <w:r>
        <w:rPr>
          <w:rFonts w:eastAsia="Times New Roman" w:ascii="Times New Roman" w:hAnsi="Times New Roman"/>
          <w:b/>
          <w:sz w:val="28"/>
          <w:szCs w:val="28"/>
        </w:rPr>
      </w:r>
    </w:p>
    <w:p>
      <w:pPr>
        <w:pStyle w:val="ListParagraph"/>
        <w:numPr>
          <w:ilvl w:val="0"/>
          <w:numId w:val="2"/>
        </w:numPr>
        <w:tabs>
          <w:tab w:val="left" w:pos="284" w:leader="none"/>
        </w:tabs>
        <w:suppressAutoHyphens w:val="false"/>
        <w:spacing w:lineRule="auto" w:line="240" w:before="0" w:after="0"/>
        <w:ind w:left="284" w:hanging="284"/>
        <w:contextualSpacing/>
        <w:rPr>
          <w:rFonts w:ascii="Times New Roman" w:hAnsi="Times New Roman" w:eastAsia="Times New Roman"/>
          <w:b/>
          <w:b/>
          <w:sz w:val="28"/>
          <w:szCs w:val="28"/>
        </w:rPr>
      </w:pPr>
      <w:r>
        <w:rPr>
          <w:rFonts w:eastAsia="Times New Roman" w:ascii="Times New Roman" w:hAnsi="Times New Roman"/>
          <w:b/>
          <w:sz w:val="28"/>
          <w:szCs w:val="28"/>
        </w:rPr>
        <w:t>Результаты внешней диагностики качества освоения образовательных программ: результаты мониторингов (1.1.1)</w:t>
      </w:r>
    </w:p>
    <w:tbl>
      <w:tblPr>
        <w:tblW w:w="15372" w:type="dxa"/>
        <w:jc w:val="left"/>
        <w:tblInd w:w="-1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05"/>
        <w:gridCol w:w="1603"/>
        <w:gridCol w:w="1005"/>
        <w:gridCol w:w="1965"/>
        <w:gridCol w:w="1214"/>
        <w:gridCol w:w="1050"/>
        <w:gridCol w:w="2"/>
        <w:gridCol w:w="1123"/>
        <w:gridCol w:w="1170"/>
        <w:gridCol w:w="2"/>
        <w:gridCol w:w="3131"/>
      </w:tblGrid>
      <w:tr>
        <w:trPr>
          <w:trHeight w:val="481" w:hRule="atLeast"/>
        </w:trPr>
        <w:tc>
          <w:tcPr>
            <w:tcW w:w="31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Организация, осуществляющая оценку качества</w:t>
            </w:r>
          </w:p>
        </w:tc>
        <w:tc>
          <w:tcPr>
            <w:tcW w:w="16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0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9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Наименование предмета</w:t>
            </w:r>
          </w:p>
        </w:tc>
        <w:tc>
          <w:tcPr>
            <w:tcW w:w="22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Обучающиеся, участвующие в диагностике</w:t>
            </w:r>
          </w:p>
        </w:tc>
        <w:tc>
          <w:tcPr>
            <w:tcW w:w="22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Обучающиеся, получившие качественные результаты</w:t>
            </w:r>
          </w:p>
        </w:tc>
        <w:tc>
          <w:tcPr>
            <w:tcW w:w="3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Реквизиты приказа ОО о проведении оценочной процедуры</w:t>
            </w:r>
          </w:p>
        </w:tc>
      </w:tr>
      <w:tr>
        <w:trPr>
          <w:trHeight w:val="174" w:hRule="atLeast"/>
        </w:trPr>
        <w:tc>
          <w:tcPr>
            <w:tcW w:w="310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160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0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19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47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31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47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699" w:hRule="atLeast"/>
        </w:trPr>
        <w:tc>
          <w:tcPr>
            <w:tcW w:w="31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left"/>
              <w:rPr/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МБОУ СОШ № ...    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01.10.2018</w:t>
            </w:r>
          </w:p>
        </w:tc>
        <w:tc>
          <w:tcPr>
            <w:tcW w:w="1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ОПК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Times New Roman"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31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Приказ МБОУ СОШ                № ,,, «О проведении стартового контроля за уровнем преподавания предмета ОПК в 10 классе в 2018-2019 уч.году № 215/1                              от 27.09.2018г.</w:t>
            </w:r>
          </w:p>
        </w:tc>
      </w:tr>
      <w:tr>
        <w:trPr>
          <w:trHeight w:val="109" w:hRule="atLeast"/>
        </w:trPr>
        <w:tc>
          <w:tcPr>
            <w:tcW w:w="310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24.12.2018</w:t>
            </w:r>
          </w:p>
        </w:tc>
        <w:tc>
          <w:tcPr>
            <w:tcW w:w="1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ОПК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31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Приказ МКОУ СОШ                 № ,,, «О проведении промежуточного контроля за уровнем преподавания предмета ОПК в 10 классе в 2018-2019 уч.году                          № 265/1 от 24.12.2018 г.</w:t>
            </w:r>
          </w:p>
        </w:tc>
      </w:tr>
      <w:tr>
        <w:trPr>
          <w:trHeight w:val="109" w:hRule="atLeast"/>
        </w:trPr>
        <w:tc>
          <w:tcPr>
            <w:tcW w:w="310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25.04.2019</w:t>
            </w:r>
          </w:p>
        </w:tc>
        <w:tc>
          <w:tcPr>
            <w:tcW w:w="1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ОПК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31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Приказ МКОУ СОШ              № ...«О проведении итогового контроля за уровнем преподавания предмета ОПК в 10 классе в 2018-2019 уч.году № 38/1                                 от 22.0419 г.</w:t>
            </w:r>
          </w:p>
        </w:tc>
      </w:tr>
      <w:tr>
        <w:trPr>
          <w:trHeight w:val="109" w:hRule="atLeast"/>
        </w:trPr>
        <w:tc>
          <w:tcPr>
            <w:tcW w:w="310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ОПК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31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Справка-подтверждение                        от 30.04.2019 г. № 178 по результатам внешней диагностики качества освоения образовательных программ по ОПК, подписанная директором МБОУ СОШ № … ФИО                              </w:t>
            </w:r>
          </w:p>
        </w:tc>
      </w:tr>
    </w:tbl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spacing w:lineRule="auto" w:line="276" w:before="0" w:after="200"/>
        <w:ind w:left="786" w:hanging="0"/>
        <w:contextualSpacing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3. Результаты ГИА выпускников по образовательным программам основного общего образования в форме ОГЭ (1.2.1.)</w:t>
      </w:r>
    </w:p>
    <w:tbl>
      <w:tblPr>
        <w:tblStyle w:val="a4"/>
        <w:tblW w:w="14820" w:type="dxa"/>
        <w:jc w:val="left"/>
        <w:tblInd w:w="-34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714"/>
        <w:gridCol w:w="1814"/>
        <w:gridCol w:w="1525"/>
        <w:gridCol w:w="898"/>
        <w:gridCol w:w="1582"/>
        <w:gridCol w:w="1120"/>
        <w:gridCol w:w="988"/>
        <w:gridCol w:w="5177"/>
      </w:tblGrid>
      <w:tr>
        <w:trPr>
          <w:trHeight w:val="495" w:hRule="atLeast"/>
        </w:trPr>
        <w:tc>
          <w:tcPr>
            <w:tcW w:w="1714" w:type="dxa"/>
            <w:vMerge w:val="restart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Наименование предмета</w:t>
            </w:r>
          </w:p>
        </w:tc>
        <w:tc>
          <w:tcPr>
            <w:tcW w:w="1814" w:type="dxa"/>
            <w:vMerge w:val="restart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Класс (группа), количество обучающихся в классе (группе)</w:t>
            </w:r>
          </w:p>
        </w:tc>
        <w:tc>
          <w:tcPr>
            <w:tcW w:w="1525" w:type="dxa"/>
            <w:vMerge w:val="restart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480" w:type="dxa"/>
            <w:gridSpan w:val="2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Выпускники, сдававшие экзамен в форме ОГЭ</w:t>
            </w:r>
          </w:p>
        </w:tc>
        <w:tc>
          <w:tcPr>
            <w:tcW w:w="2108" w:type="dxa"/>
            <w:gridSpan w:val="2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Выпускники, получившие качественные результаты</w:t>
            </w:r>
          </w:p>
        </w:tc>
        <w:tc>
          <w:tcPr>
            <w:tcW w:w="5177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right="-31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Реквизиты приказа ОО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 проведении ОГЭ</w:t>
            </w:r>
          </w:p>
        </w:tc>
      </w:tr>
      <w:tr>
        <w:trPr>
          <w:trHeight w:val="179" w:hRule="atLeast"/>
        </w:trPr>
        <w:tc>
          <w:tcPr>
            <w:tcW w:w="1714" w:type="dxa"/>
            <w:vMerge w:val="continue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14" w:type="dxa"/>
            <w:vMerge w:val="continue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5" w:type="dxa"/>
            <w:vMerge w:val="continue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98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582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20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88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47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177" w:type="dxa"/>
            <w:vMerge w:val="restart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47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Приказ МБОУ СОШ №... станицы Павловской   от 16.06.2016 года №142 «Об объявлении учащимся  результата экзаменационной работы по русскому языку в форме основного государственного экзамена государственной итоговой аттестации по образовательным программам основного общего образования в 2014 году»</w:t>
            </w:r>
          </w:p>
        </w:tc>
      </w:tr>
      <w:tr>
        <w:trPr>
          <w:trHeight w:val="130" w:hRule="atLeast"/>
        </w:trPr>
        <w:tc>
          <w:tcPr>
            <w:tcW w:w="1714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814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9 «Б», 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17 человек</w:t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898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82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120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88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5177" w:type="dxa"/>
            <w:vMerge w:val="continue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284" w:leader="none"/>
        </w:tabs>
        <w:spacing w:lineRule="auto" w:line="240" w:before="0" w:after="0"/>
        <w:rPr/>
      </w:pP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Результаты внешней диагностики качества освоения образовательных программ: результаты КДР, ВПР, НИКО (п. 1.2.4)</w:t>
      </w:r>
    </w:p>
    <w:p>
      <w:pPr>
        <w:pStyle w:val="Normal"/>
        <w:tabs>
          <w:tab w:val="left" w:pos="284" w:leader="none"/>
        </w:tabs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Style w:val="a3"/>
        <w:tblW w:w="15492" w:type="dxa"/>
        <w:jc w:val="left"/>
        <w:tblInd w:w="-309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774"/>
        <w:gridCol w:w="1439"/>
        <w:gridCol w:w="1006"/>
        <w:gridCol w:w="1860"/>
        <w:gridCol w:w="1261"/>
        <w:gridCol w:w="945"/>
        <w:gridCol w:w="1382"/>
        <w:gridCol w:w="1529"/>
        <w:gridCol w:w="3"/>
        <w:gridCol w:w="3291"/>
      </w:tblGrid>
      <w:tr>
        <w:trPr>
          <w:trHeight w:val="481" w:hRule="atLeast"/>
        </w:trPr>
        <w:tc>
          <w:tcPr>
            <w:tcW w:w="2774" w:type="dxa"/>
            <w:vMerge w:val="restart"/>
            <w:tcBorders/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Организация, осуществляющая оценку качества</w:t>
            </w:r>
          </w:p>
        </w:tc>
        <w:tc>
          <w:tcPr>
            <w:tcW w:w="1439" w:type="dxa"/>
            <w:vMerge w:val="restart"/>
            <w:tcBorders/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006" w:type="dxa"/>
            <w:vMerge w:val="restart"/>
            <w:tcBorders/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60" w:type="dxa"/>
            <w:vMerge w:val="restart"/>
            <w:tcBorders/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Наименование предмета</w:t>
            </w:r>
          </w:p>
        </w:tc>
        <w:tc>
          <w:tcPr>
            <w:tcW w:w="2206" w:type="dxa"/>
            <w:gridSpan w:val="2"/>
            <w:tcBorders/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Обучающиеся, участвующие в диагностике</w:t>
            </w:r>
          </w:p>
        </w:tc>
        <w:tc>
          <w:tcPr>
            <w:tcW w:w="2911" w:type="dxa"/>
            <w:gridSpan w:val="2"/>
            <w:tcBorders/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Обучающиеся, получившие качественные результаты</w:t>
            </w:r>
          </w:p>
        </w:tc>
        <w:tc>
          <w:tcPr>
            <w:tcW w:w="3294" w:type="dxa"/>
            <w:gridSpan w:val="2"/>
            <w:tcBorders/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Реквизиты приказа ОО о проведении оценочной процедуры</w:t>
            </w:r>
          </w:p>
        </w:tc>
      </w:tr>
      <w:tr>
        <w:trPr>
          <w:trHeight w:val="174" w:hRule="atLeast"/>
        </w:trPr>
        <w:tc>
          <w:tcPr>
            <w:tcW w:w="2774" w:type="dxa"/>
            <w:vMerge w:val="continue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39" w:type="dxa"/>
            <w:vMerge w:val="continue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06" w:type="dxa"/>
            <w:vMerge w:val="continue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60" w:type="dxa"/>
            <w:vMerge w:val="continue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1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45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2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532" w:type="dxa"/>
            <w:gridSpan w:val="2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47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291" w:type="dxa"/>
            <w:vMerge w:val="restart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47"/>
              <w:contextualSpacing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Приказ МБОУ СОШ №14              № 131от 03.05.2017г</w:t>
            </w:r>
          </w:p>
          <w:p>
            <w:pPr>
              <w:pStyle w:val="ListParagraph"/>
              <w:spacing w:lineRule="auto" w:line="240" w:before="0" w:after="0"/>
              <w:ind w:left="0" w:hanging="47"/>
              <w:contextualSpacing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«Об итогах Всероссийской проверочной работы по математике в 4-х классах МБОУ СОШ №14»</w:t>
            </w:r>
          </w:p>
          <w:p>
            <w:pPr>
              <w:pStyle w:val="ListParagraph"/>
              <w:spacing w:lineRule="auto" w:line="240" w:before="0" w:after="0"/>
              <w:ind w:left="0" w:hanging="47"/>
              <w:contextualSpacing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546" w:hRule="atLeast"/>
        </w:trPr>
        <w:tc>
          <w:tcPr>
            <w:tcW w:w="2774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Федеральная служба по надзору в сфере образования и науки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( Рособрнадзор)</w:t>
            </w:r>
          </w:p>
        </w:tc>
        <w:tc>
          <w:tcPr>
            <w:tcW w:w="1439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25.04.2017г</w:t>
            </w:r>
          </w:p>
        </w:tc>
        <w:tc>
          <w:tcPr>
            <w:tcW w:w="1006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0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261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45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32" w:type="dxa"/>
            <w:gridSpan w:val="2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291" w:type="dxa"/>
            <w:vMerge w:val="continue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Дата заполнения: _______</w:t>
      </w:r>
      <w:r>
        <w:rPr>
          <w:rFonts w:ascii="Times New Roman" w:hAnsi="Times New Roman"/>
          <w:sz w:val="28"/>
          <w:szCs w:val="28"/>
          <w:u w:val="single"/>
        </w:rPr>
        <w:t xml:space="preserve"> г.</w:t>
      </w:r>
    </w:p>
    <w:p>
      <w:pPr>
        <w:pStyle w:val="Normal"/>
        <w:spacing w:lineRule="auto" w:line="240"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Достоверность информации о результатах работы аттестуемого подтверждаю:</w:t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Директор МБОУ СОШ № ...</w:t>
        <w:tab/>
        <w:tab/>
        <w:tab/>
        <w:tab/>
        <w:tab/>
        <w:tab/>
        <w:tab/>
        <w:tab/>
        <w:tab/>
        <w:t xml:space="preserve">           ______________ /ФИО/</w:t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Ответственный за аттестацию МБОУ СОШ № …</w:t>
        <w:tab/>
        <w:tab/>
        <w:tab/>
        <w:tab/>
        <w:tab/>
        <w:tab/>
        <w:t>______________/ФИО/</w:t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Аттестуемый педагогический работник</w:t>
        <w:tab/>
        <w:tab/>
        <w:tab/>
        <w:tab/>
        <w:tab/>
        <w:tab/>
        <w:tab/>
        <w:tab/>
        <w:t>______________/ФИО/</w:t>
      </w:r>
    </w:p>
    <w:p>
      <w:pPr>
        <w:pStyle w:val="Normal"/>
        <w:spacing w:lineRule="auto" w:line="240" w:before="0" w:after="0"/>
        <w:contextualSpacing/>
        <w:rPr/>
      </w:pPr>
      <w:r>
        <w:rPr/>
      </w:r>
    </w:p>
    <w:sectPr>
      <w:type w:val="nextPage"/>
      <w:pgSz w:orient="landscape" w:w="16838" w:h="11906"/>
      <w:pgMar w:left="1134" w:right="962" w:header="0" w:top="426" w:footer="0" w:bottom="28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44665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Times New Roman" w:asciiTheme="minorHAnsi" w:eastAsiaTheme="minorHAnsi" w:hAnsiTheme="minorHAnsi"/>
      <w:color w:val="00000A"/>
      <w:kern w:val="0"/>
      <w:sz w:val="22"/>
      <w:szCs w:val="22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f44665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Application>LibreOffice/6.0.2.1$Windows_x86 LibreOffice_project/f7f06a8f319e4b62f9bc5095aa112a65d2f3ac89</Application>
  <Pages>3</Pages>
  <Words>425</Words>
  <Characters>2737</Characters>
  <CharactersWithSpaces>3302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2009-03-13T10:59:00Z</dcterms:created>
  <dc:creator>секретарь</dc:creator>
  <dc:description/>
  <dc:language>ru-RU</dc:language>
  <cp:lastModifiedBy/>
  <dcterms:modified xsi:type="dcterms:W3CDTF">2019-09-20T08:29:10Z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